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DD" w:rsidRPr="001740D3" w:rsidRDefault="00F668DD" w:rsidP="00F668DD">
      <w:pPr>
        <w:jc w:val="center"/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BANDO</w:t>
      </w:r>
    </w:p>
    <w:p w:rsidR="00F668DD" w:rsidRPr="001740D3" w:rsidRDefault="00F668DD" w:rsidP="00F668DD">
      <w:pPr>
        <w:jc w:val="center"/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PER L’ASSEGNAZIONE DI BUONI SPESA URGENTI</w:t>
      </w:r>
    </w:p>
    <w:p w:rsidR="00F668DD" w:rsidRPr="001740D3" w:rsidRDefault="00F668DD" w:rsidP="00F668DD">
      <w:pPr>
        <w:jc w:val="center"/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IN RELAZIONE ALLA SITUAZIONE ECONOMICA</w:t>
      </w:r>
    </w:p>
    <w:p w:rsidR="00F668DD" w:rsidRPr="001740D3" w:rsidRDefault="00F668DD" w:rsidP="00F668DD">
      <w:pPr>
        <w:jc w:val="center"/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DETERMINATASI PER EFFETTO DELLE CONSEGUENZE DELL’EMERGENZA COVID-19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</w:p>
    <w:p w:rsidR="00F668DD" w:rsidRPr="001740D3" w:rsidRDefault="00F668DD" w:rsidP="00F668DD">
      <w:pPr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FINALITA’ DEL BANDO</w:t>
      </w:r>
    </w:p>
    <w:p w:rsidR="00F668DD" w:rsidRPr="001740D3" w:rsidRDefault="00F668DD" w:rsidP="001740D3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1740D3">
        <w:rPr>
          <w:rFonts w:asciiTheme="minorHAnsi" w:hAnsiTheme="minorHAnsi" w:cstheme="minorHAnsi"/>
          <w:szCs w:val="24"/>
        </w:rPr>
        <w:t xml:space="preserve">Con il presente bando il Comune di </w:t>
      </w:r>
      <w:r w:rsidR="001740D3">
        <w:rPr>
          <w:rFonts w:asciiTheme="minorHAnsi" w:hAnsiTheme="minorHAnsi" w:cstheme="minorHAnsi"/>
          <w:szCs w:val="24"/>
        </w:rPr>
        <w:t>Pieve di Soligo</w:t>
      </w:r>
      <w:r w:rsidRPr="001740D3">
        <w:rPr>
          <w:rFonts w:asciiTheme="minorHAnsi" w:hAnsiTheme="minorHAnsi" w:cstheme="minorHAnsi"/>
          <w:szCs w:val="24"/>
        </w:rPr>
        <w:t xml:space="preserve"> intende sostenere i nuclei familiari che si trovano in stato di bisogno a causa dell’emergenza epidemiologica da virus Covid-19, garantendo a tutti i cittadini l’accesso ai generi alimentari e ai prodotti di prima necessità</w:t>
      </w:r>
      <w:r w:rsidR="001740D3">
        <w:rPr>
          <w:rFonts w:asciiTheme="minorHAnsi" w:hAnsiTheme="minorHAnsi" w:cstheme="minorHAnsi"/>
          <w:szCs w:val="24"/>
        </w:rPr>
        <w:t xml:space="preserve"> </w:t>
      </w:r>
      <w:r w:rsidR="001740D3">
        <w:rPr>
          <w:rFonts w:ascii="Calibri" w:eastAsia="Calibri" w:hAnsi="Calibri"/>
          <w:szCs w:val="22"/>
          <w:lang w:eastAsia="en-US"/>
        </w:rPr>
        <w:t>(comprese anche le utenze domestiche)</w:t>
      </w:r>
      <w:r w:rsidR="001740D3" w:rsidRPr="00893297">
        <w:rPr>
          <w:rFonts w:ascii="Calibri" w:eastAsia="Calibri" w:hAnsi="Calibri"/>
          <w:szCs w:val="22"/>
          <w:lang w:eastAsia="en-US"/>
        </w:rPr>
        <w:t>.</w:t>
      </w:r>
    </w:p>
    <w:p w:rsidR="00F668DD" w:rsidRPr="001740D3" w:rsidRDefault="00F668DD" w:rsidP="00F668DD">
      <w:pPr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DESTINATARI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 xml:space="preserve">Possono presentare domanda tutti i cittadini del Comune di </w:t>
      </w:r>
      <w:r w:rsidR="001740D3">
        <w:rPr>
          <w:rFonts w:asciiTheme="minorHAnsi" w:hAnsiTheme="minorHAnsi" w:cstheme="minorHAnsi"/>
          <w:szCs w:val="24"/>
        </w:rPr>
        <w:t>Pieve di Soligo</w:t>
      </w:r>
      <w:r w:rsidRPr="001740D3">
        <w:rPr>
          <w:rFonts w:asciiTheme="minorHAnsi" w:hAnsiTheme="minorHAnsi" w:cstheme="minorHAnsi"/>
          <w:szCs w:val="24"/>
        </w:rPr>
        <w:t xml:space="preserve"> che si trovino in stato di bisogno, determinato dall’attuale disponibilità finanziaria del nucleo familiare.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In particolare avranno priorità i nuclei familiari che si trovano con entrate limitate e con scarsa liquidità e non già assegnatari di sostegno pubblico.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Può presentare domanda un solo componente per nucleo.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</w:p>
    <w:p w:rsidR="00F668DD" w:rsidRPr="001740D3" w:rsidRDefault="00F668DD" w:rsidP="00F668DD">
      <w:pPr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DOMANDA PER BUONO SPESA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 xml:space="preserve">Il modulo di domanda prevede l’autocertificazione delle entrate effettive o presunte del nucleo familiare relative al mese di marzo 2020 e del patrimonio mobiliare familiare alla data </w:t>
      </w:r>
      <w:r w:rsidR="001740D3">
        <w:rPr>
          <w:rFonts w:asciiTheme="minorHAnsi" w:hAnsiTheme="minorHAnsi" w:cstheme="minorHAnsi"/>
          <w:szCs w:val="24"/>
        </w:rPr>
        <w:t>31</w:t>
      </w:r>
      <w:r w:rsidRPr="001740D3">
        <w:rPr>
          <w:rFonts w:asciiTheme="minorHAnsi" w:hAnsiTheme="minorHAnsi" w:cstheme="minorHAnsi"/>
          <w:szCs w:val="24"/>
        </w:rPr>
        <w:t>/03/2020. Inoltre, nella domanda viene dichiarato se il nucleo è beneficiario di sostegni pubblici e, in caso affermativo, dei relativi importi.</w:t>
      </w:r>
    </w:p>
    <w:p w:rsidR="00F668DD" w:rsidRPr="001740D3" w:rsidRDefault="00F668DD" w:rsidP="00F668DD">
      <w:pPr>
        <w:spacing w:after="113"/>
        <w:rPr>
          <w:rFonts w:asciiTheme="minorHAnsi" w:hAnsiTheme="minorHAnsi" w:cstheme="minorHAnsi"/>
          <w:szCs w:val="24"/>
        </w:rPr>
      </w:pPr>
    </w:p>
    <w:p w:rsidR="00F668DD" w:rsidRPr="001740D3" w:rsidRDefault="00F668DD" w:rsidP="00F668DD">
      <w:pPr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PRESENTAZIONE DOMANDE</w:t>
      </w:r>
    </w:p>
    <w:p w:rsidR="00F668DD" w:rsidRPr="001740D3" w:rsidRDefault="00F668DD" w:rsidP="00F668DD">
      <w:pPr>
        <w:spacing w:after="113"/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 xml:space="preserve">Le domande, debitamente compilate e firmate, devono essere presentate, con gli allegati indicati nel modulo della domanda (fotocopia carta d’identità del sottoscrittore, fotocopia documento di soggiorno valido ed efficace per cittadini extra UE e dei saldi disponibili dei conti correnti del nucleo familiare), preferibilmente via email a </w:t>
      </w:r>
      <w:hyperlink r:id="rId8" w:history="1">
        <w:r w:rsidR="001740D3" w:rsidRPr="003B48DD">
          <w:rPr>
            <w:rStyle w:val="Collegamentoipertestuale"/>
            <w:rFonts w:asciiTheme="minorHAnsi" w:hAnsiTheme="minorHAnsi" w:cstheme="minorHAnsi"/>
            <w:szCs w:val="24"/>
          </w:rPr>
          <w:t>sociali@comunepievedisoligo.it</w:t>
        </w:r>
      </w:hyperlink>
      <w:r w:rsidRPr="001740D3">
        <w:rPr>
          <w:rFonts w:asciiTheme="minorHAnsi" w:hAnsiTheme="minorHAnsi" w:cstheme="minorHAnsi"/>
          <w:szCs w:val="24"/>
        </w:rPr>
        <w:t>.</w:t>
      </w:r>
    </w:p>
    <w:p w:rsidR="00F668DD" w:rsidRPr="001740D3" w:rsidRDefault="001740D3" w:rsidP="00F668DD">
      <w:pPr>
        <w:spacing w:after="113"/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È</w:t>
      </w:r>
      <w:r w:rsidR="00F668DD" w:rsidRPr="001740D3">
        <w:rPr>
          <w:rFonts w:asciiTheme="minorHAnsi" w:hAnsiTheme="minorHAnsi" w:cstheme="minorHAnsi"/>
          <w:szCs w:val="24"/>
        </w:rPr>
        <w:t xml:space="preserve"> possibile attivare controlli a campione sulla veridicità dei requisiti dichiarati nell’autocertificazione.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</w:p>
    <w:p w:rsidR="00F668DD" w:rsidRPr="001740D3" w:rsidRDefault="00F668DD" w:rsidP="00F668DD">
      <w:pPr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VALUTAZIONE DOMANDE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Il Servizio Sociale, in ordine di arrivo, verificherà la completezza delle domande e ne predisporrà la valutazione tecnica, fino ad esaurimento del fondo assegnato. Nel caso che il fondo non fosse sufficiente a rispondere a tutte le richieste, la Giunta comunale potrà aumentare il fondo con risorse proprie o con donazioni ricevute dal territorio.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 xml:space="preserve">Sentito l’Assessore di reparto, il Responsabile del Servizio Sociale predisporrà tutti gli atti relativi all’assegnazione o al diniego del buono spesa, comunicandone l’esito al cittadino. </w:t>
      </w:r>
    </w:p>
    <w:p w:rsidR="00F668DD" w:rsidRPr="001740D3" w:rsidRDefault="00F668DD" w:rsidP="00E06A3C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Per la valutazione relativa all’assegnazione del buono spesa si terranno in considerazione le seguenti priorità:</w:t>
      </w:r>
    </w:p>
    <w:p w:rsidR="00F668DD" w:rsidRPr="001740D3" w:rsidRDefault="00F668DD" w:rsidP="00E06A3C">
      <w:pPr>
        <w:pStyle w:val="Paragrafoelenco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ind w:right="105" w:hanging="360"/>
        <w:contextualSpacing w:val="0"/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I nuclei familiari o persone singole già in carico al Servizio Sociale per situazioni di criticità, fragilità, multiproblematicità, se non beneficiarie di Reddito di Inclusione o di Reddito di Cittadinanza. In questa tipologia sono</w:t>
      </w:r>
      <w:r w:rsidRPr="001740D3">
        <w:rPr>
          <w:rFonts w:asciiTheme="minorHAnsi" w:hAnsiTheme="minorHAnsi" w:cstheme="minorHAnsi"/>
          <w:spacing w:val="-11"/>
          <w:szCs w:val="24"/>
        </w:rPr>
        <w:t xml:space="preserve"> </w:t>
      </w:r>
      <w:r w:rsidRPr="001740D3">
        <w:rPr>
          <w:rFonts w:asciiTheme="minorHAnsi" w:hAnsiTheme="minorHAnsi" w:cstheme="minorHAnsi"/>
          <w:szCs w:val="24"/>
        </w:rPr>
        <w:t>compresi:</w:t>
      </w:r>
    </w:p>
    <w:p w:rsidR="00F668DD" w:rsidRPr="001740D3" w:rsidRDefault="00F668DD" w:rsidP="00E06A3C">
      <w:pPr>
        <w:pStyle w:val="Paragrafoelenco"/>
        <w:widowControl w:val="0"/>
        <w:numPr>
          <w:ilvl w:val="1"/>
          <w:numId w:val="5"/>
        </w:numPr>
        <w:tabs>
          <w:tab w:val="left" w:pos="1469"/>
        </w:tabs>
        <w:autoSpaceDE w:val="0"/>
        <w:autoSpaceDN w:val="0"/>
        <w:ind w:right="115"/>
        <w:contextualSpacing w:val="0"/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nuclei monogenitoriali privi di reddito o in situazioni economiche tali da non poter soddisfare i bisogni primari dei</w:t>
      </w:r>
      <w:r w:rsidRPr="001740D3">
        <w:rPr>
          <w:rFonts w:asciiTheme="minorHAnsi" w:hAnsiTheme="minorHAnsi" w:cstheme="minorHAnsi"/>
          <w:spacing w:val="-7"/>
          <w:szCs w:val="24"/>
        </w:rPr>
        <w:t xml:space="preserve"> </w:t>
      </w:r>
      <w:r w:rsidRPr="001740D3">
        <w:rPr>
          <w:rFonts w:asciiTheme="minorHAnsi" w:hAnsiTheme="minorHAnsi" w:cstheme="minorHAnsi"/>
          <w:szCs w:val="24"/>
        </w:rPr>
        <w:t>minori;</w:t>
      </w:r>
    </w:p>
    <w:p w:rsidR="00F668DD" w:rsidRPr="001740D3" w:rsidRDefault="00F668DD" w:rsidP="00E06A3C">
      <w:pPr>
        <w:pStyle w:val="Paragrafoelenco"/>
        <w:widowControl w:val="0"/>
        <w:numPr>
          <w:ilvl w:val="1"/>
          <w:numId w:val="5"/>
        </w:numPr>
        <w:tabs>
          <w:tab w:val="left" w:pos="1469"/>
        </w:tabs>
        <w:autoSpaceDE w:val="0"/>
        <w:autoSpaceDN w:val="0"/>
        <w:spacing w:before="1"/>
        <w:ind w:right="112"/>
        <w:contextualSpacing w:val="0"/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presenza nel nucleo familiare di disabilità permanenti associate a disagio economico;</w:t>
      </w:r>
    </w:p>
    <w:p w:rsidR="00F668DD" w:rsidRPr="001740D3" w:rsidRDefault="00F668DD" w:rsidP="00E06A3C">
      <w:pPr>
        <w:pStyle w:val="Paragrafoelenco"/>
        <w:widowControl w:val="0"/>
        <w:numPr>
          <w:ilvl w:val="1"/>
          <w:numId w:val="5"/>
        </w:numPr>
        <w:tabs>
          <w:tab w:val="left" w:pos="1469"/>
        </w:tabs>
        <w:autoSpaceDE w:val="0"/>
        <w:autoSpaceDN w:val="0"/>
        <w:ind w:right="112"/>
        <w:contextualSpacing w:val="0"/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nuclei familiari con situazioni di patologie che determinano una situazione di disagio</w:t>
      </w:r>
      <w:r w:rsidRPr="001740D3">
        <w:rPr>
          <w:rFonts w:asciiTheme="minorHAnsi" w:hAnsiTheme="minorHAnsi" w:cstheme="minorHAnsi"/>
          <w:spacing w:val="-1"/>
          <w:szCs w:val="24"/>
        </w:rPr>
        <w:t xml:space="preserve"> </w:t>
      </w:r>
      <w:r w:rsidRPr="001740D3">
        <w:rPr>
          <w:rFonts w:asciiTheme="minorHAnsi" w:hAnsiTheme="minorHAnsi" w:cstheme="minorHAnsi"/>
          <w:szCs w:val="24"/>
        </w:rPr>
        <w:t>socioeconomico;</w:t>
      </w:r>
    </w:p>
    <w:p w:rsidR="00F668DD" w:rsidRPr="001740D3" w:rsidRDefault="00F668DD" w:rsidP="00E06A3C">
      <w:pPr>
        <w:pStyle w:val="Paragrafoelenco"/>
        <w:widowControl w:val="0"/>
        <w:numPr>
          <w:ilvl w:val="1"/>
          <w:numId w:val="5"/>
        </w:numPr>
        <w:tabs>
          <w:tab w:val="left" w:pos="1469"/>
        </w:tabs>
        <w:autoSpaceDE w:val="0"/>
        <w:autoSpaceDN w:val="0"/>
        <w:ind w:right="112"/>
        <w:contextualSpacing w:val="0"/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nuclei familiari di cui facciano parte</w:t>
      </w:r>
      <w:r w:rsidRPr="001740D3">
        <w:rPr>
          <w:rFonts w:asciiTheme="minorHAnsi" w:hAnsiTheme="minorHAnsi" w:cstheme="minorHAnsi"/>
          <w:spacing w:val="-3"/>
          <w:szCs w:val="24"/>
        </w:rPr>
        <w:t xml:space="preserve"> </w:t>
      </w:r>
      <w:r w:rsidRPr="001740D3">
        <w:rPr>
          <w:rFonts w:asciiTheme="minorHAnsi" w:hAnsiTheme="minorHAnsi" w:cstheme="minorHAnsi"/>
          <w:szCs w:val="24"/>
        </w:rPr>
        <w:t>minori;</w:t>
      </w:r>
    </w:p>
    <w:p w:rsidR="00F668DD" w:rsidRPr="001740D3" w:rsidRDefault="00F668DD" w:rsidP="00E06A3C">
      <w:pPr>
        <w:pStyle w:val="Corpotesto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:rsidR="00F668DD" w:rsidRPr="001740D3" w:rsidRDefault="00F668DD" w:rsidP="00E06A3C">
      <w:pPr>
        <w:pStyle w:val="Paragrafoelenco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ind w:right="109" w:hanging="360"/>
        <w:contextualSpacing w:val="0"/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 xml:space="preserve">Nuclei familiari monoreddito il cui titolare ha richiesto trattamento di sostegno al reddito o il datore di lavoro ha richiesto ammissione al trattamento di sostegno del reddito, ai sensi del D.L. </w:t>
      </w:r>
      <w:r w:rsidRPr="001740D3">
        <w:rPr>
          <w:rFonts w:asciiTheme="minorHAnsi" w:hAnsiTheme="minorHAnsi" w:cstheme="minorHAnsi"/>
          <w:smallCaps/>
          <w:szCs w:val="24"/>
        </w:rPr>
        <w:t>18/2</w:t>
      </w:r>
      <w:r w:rsidRPr="001740D3">
        <w:rPr>
          <w:rFonts w:asciiTheme="minorHAnsi" w:hAnsiTheme="minorHAnsi" w:cstheme="minorHAnsi"/>
          <w:szCs w:val="24"/>
        </w:rPr>
        <w:t>0</w:t>
      </w:r>
      <w:r w:rsidRPr="001740D3">
        <w:rPr>
          <w:rFonts w:asciiTheme="minorHAnsi" w:hAnsiTheme="minorHAnsi" w:cstheme="minorHAnsi"/>
          <w:smallCaps/>
          <w:szCs w:val="24"/>
        </w:rPr>
        <w:t>2</w:t>
      </w:r>
      <w:r w:rsidRPr="001740D3">
        <w:rPr>
          <w:rFonts w:asciiTheme="minorHAnsi" w:hAnsiTheme="minorHAnsi" w:cstheme="minorHAnsi"/>
          <w:szCs w:val="24"/>
        </w:rPr>
        <w:t>0, o il datore di lavoro abbia sospeso e/o ridotto l’orario di lavoro per cause non riconducibili a responsabilità del</w:t>
      </w:r>
      <w:r w:rsidRPr="001740D3">
        <w:rPr>
          <w:rFonts w:asciiTheme="minorHAnsi" w:hAnsiTheme="minorHAnsi" w:cstheme="minorHAnsi"/>
          <w:spacing w:val="-16"/>
          <w:szCs w:val="24"/>
        </w:rPr>
        <w:t xml:space="preserve"> </w:t>
      </w:r>
      <w:r w:rsidRPr="001740D3">
        <w:rPr>
          <w:rFonts w:asciiTheme="minorHAnsi" w:hAnsiTheme="minorHAnsi" w:cstheme="minorHAnsi"/>
          <w:szCs w:val="24"/>
        </w:rPr>
        <w:t>lavoratore.</w:t>
      </w:r>
    </w:p>
    <w:p w:rsidR="00F668DD" w:rsidRPr="001740D3" w:rsidRDefault="00F668DD" w:rsidP="00E06A3C">
      <w:pPr>
        <w:pStyle w:val="Paragrafoelenco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ind w:right="115" w:hanging="360"/>
        <w:contextualSpacing w:val="0"/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Persone segnalate dai soggetti di Terzo Settore che si occupano di contrasto alla povertà.</w:t>
      </w:r>
    </w:p>
    <w:p w:rsidR="00F668DD" w:rsidRPr="001740D3" w:rsidRDefault="00F668DD" w:rsidP="00E06A3C">
      <w:pPr>
        <w:pStyle w:val="Paragrafoelenco"/>
        <w:widowControl w:val="0"/>
        <w:numPr>
          <w:ilvl w:val="0"/>
          <w:numId w:val="5"/>
        </w:numPr>
        <w:tabs>
          <w:tab w:val="left" w:pos="899"/>
          <w:tab w:val="left" w:pos="900"/>
        </w:tabs>
        <w:autoSpaceDE w:val="0"/>
        <w:autoSpaceDN w:val="0"/>
        <w:ind w:left="899" w:hanging="349"/>
        <w:contextualSpacing w:val="0"/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Persone che non sono titolari di alcun</w:t>
      </w:r>
      <w:r w:rsidRPr="001740D3">
        <w:rPr>
          <w:rFonts w:asciiTheme="minorHAnsi" w:hAnsiTheme="minorHAnsi" w:cstheme="minorHAnsi"/>
          <w:spacing w:val="-8"/>
          <w:szCs w:val="24"/>
        </w:rPr>
        <w:t xml:space="preserve"> </w:t>
      </w:r>
      <w:r w:rsidRPr="001740D3">
        <w:rPr>
          <w:rFonts w:asciiTheme="minorHAnsi" w:hAnsiTheme="minorHAnsi" w:cstheme="minorHAnsi"/>
          <w:szCs w:val="24"/>
        </w:rPr>
        <w:t>reddito.</w:t>
      </w:r>
    </w:p>
    <w:p w:rsidR="00F668DD" w:rsidRPr="001740D3" w:rsidRDefault="00F668DD" w:rsidP="00E06A3C">
      <w:pPr>
        <w:pStyle w:val="Paragrafoelenco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spacing w:before="1"/>
        <w:ind w:right="112" w:hanging="360"/>
        <w:contextualSpacing w:val="0"/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In presenza di risorse, nuclei familiari beneficiari di Reddito di Inclusione o Reddito di Cittadinanza, sulla base dei bisogni rilevati nell’ambito dell’analisi preliminare o del quadro di analisi, con priorità per chi fruisce di un minore beneficio.</w:t>
      </w:r>
    </w:p>
    <w:p w:rsidR="00F668DD" w:rsidRPr="001740D3" w:rsidRDefault="00F668DD" w:rsidP="00E06A3C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:rsidR="00E06A3C" w:rsidRPr="0061675B" w:rsidRDefault="00F668DD" w:rsidP="00E06A3C">
      <w:pPr>
        <w:widowControl w:val="0"/>
        <w:tabs>
          <w:tab w:val="left" w:pos="900"/>
        </w:tabs>
        <w:autoSpaceDE w:val="0"/>
        <w:autoSpaceDN w:val="0"/>
        <w:spacing w:before="1" w:after="200" w:line="276" w:lineRule="auto"/>
        <w:ind w:right="112"/>
        <w:rPr>
          <w:rFonts w:asciiTheme="minorHAnsi" w:eastAsia="Georgia" w:hAnsiTheme="minorHAnsi" w:cstheme="minorHAnsi"/>
          <w:szCs w:val="24"/>
          <w:lang w:eastAsia="en-US"/>
        </w:rPr>
      </w:pPr>
      <w:r w:rsidRPr="001740D3">
        <w:rPr>
          <w:rFonts w:asciiTheme="minorHAnsi" w:eastAsia="Calibri" w:hAnsiTheme="minorHAnsi" w:cstheme="minorHAnsi"/>
          <w:szCs w:val="24"/>
        </w:rPr>
        <w:t>Viene altresì richiesto di autodichiarare di non disporre di una giacenza b</w:t>
      </w:r>
      <w:r w:rsidR="00E06A3C">
        <w:rPr>
          <w:rFonts w:asciiTheme="minorHAnsi" w:eastAsia="Calibri" w:hAnsiTheme="minorHAnsi" w:cstheme="minorHAnsi"/>
          <w:szCs w:val="24"/>
        </w:rPr>
        <w:t>ancaria/postale, alla data del 31</w:t>
      </w:r>
      <w:r w:rsidRPr="001740D3">
        <w:rPr>
          <w:rFonts w:asciiTheme="minorHAnsi" w:eastAsia="Calibri" w:hAnsiTheme="minorHAnsi" w:cstheme="minorHAnsi"/>
          <w:szCs w:val="24"/>
        </w:rPr>
        <w:t xml:space="preserve">.03.2020, </w:t>
      </w:r>
      <w:r w:rsidR="00E06A3C" w:rsidRPr="0061675B">
        <w:rPr>
          <w:rFonts w:asciiTheme="minorHAnsi" w:hAnsiTheme="minorHAnsi" w:cstheme="minorHAnsi"/>
          <w:bCs/>
          <w:color w:val="000000"/>
          <w:szCs w:val="24"/>
        </w:rPr>
        <w:t xml:space="preserve">sufficienti per l’acquisto di beni di prima necessità; 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</w:p>
    <w:p w:rsidR="00F668DD" w:rsidRPr="001740D3" w:rsidRDefault="00F668DD" w:rsidP="00F668DD">
      <w:pPr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VALORE BUONO SPESA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L’importo del buono spesa sarà rapportato al numero dei componenti del nucleo familiare, tenendo conto della presenza di eventuali persone con disabilità, di famiglie monogenitoriali e di persone che necessitano di assistenza.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L’importo sarà intero per i nuclei senza entrate e senza liquidità, mentre sarà ridotto in proporzione nel caso che ci siano entrate e liquidità in misura limitata.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Avranno priorità i nuclei familiari non già assegnatari di sostegno pubblico (</w:t>
      </w:r>
      <w:proofErr w:type="spellStart"/>
      <w:r w:rsidRPr="001740D3">
        <w:rPr>
          <w:rFonts w:asciiTheme="minorHAnsi" w:hAnsiTheme="minorHAnsi" w:cstheme="minorHAnsi"/>
          <w:szCs w:val="24"/>
        </w:rPr>
        <w:t>RdC</w:t>
      </w:r>
      <w:proofErr w:type="spellEnd"/>
      <w:r w:rsidRPr="001740D3">
        <w:rPr>
          <w:rFonts w:asciiTheme="minorHAnsi" w:hAnsiTheme="minorHAnsi" w:cstheme="minorHAnsi"/>
          <w:szCs w:val="24"/>
        </w:rPr>
        <w:t>, Rei, Naspi, indennità di mobilità, cassa integrazione guadagni, altre forme di sostegno previste a livello locale o regionale).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Per situazioni particolari e documentate il Servizio Sociale potrà proporre soluzioni diverse.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Il contributo da erogare sarà così individuato (</w:t>
      </w:r>
      <w:r w:rsidR="001740D3">
        <w:rPr>
          <w:rFonts w:asciiTheme="minorHAnsi" w:hAnsiTheme="minorHAnsi" w:cstheme="minorHAnsi"/>
          <w:szCs w:val="24"/>
        </w:rPr>
        <w:t xml:space="preserve">stima del </w:t>
      </w:r>
      <w:r w:rsidRPr="001740D3">
        <w:rPr>
          <w:rFonts w:asciiTheme="minorHAnsi" w:hAnsiTheme="minorHAnsi" w:cstheme="minorHAnsi"/>
          <w:szCs w:val="24"/>
        </w:rPr>
        <w:t>fabbisogno settimanale):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€ 70,00</w:t>
      </w:r>
      <w:r w:rsidRPr="001740D3">
        <w:rPr>
          <w:rFonts w:asciiTheme="minorHAnsi" w:hAnsiTheme="minorHAnsi" w:cstheme="minorHAnsi"/>
          <w:szCs w:val="24"/>
        </w:rPr>
        <w:t xml:space="preserve"> per un nucleo composto da una sola persona;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€ 120,00</w:t>
      </w:r>
      <w:r w:rsidRPr="001740D3">
        <w:rPr>
          <w:rFonts w:asciiTheme="minorHAnsi" w:hAnsiTheme="minorHAnsi" w:cstheme="minorHAnsi"/>
          <w:szCs w:val="24"/>
        </w:rPr>
        <w:t xml:space="preserve"> per un nucleo composto da due persone;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€ 150,00</w:t>
      </w:r>
      <w:r w:rsidRPr="001740D3">
        <w:rPr>
          <w:rFonts w:asciiTheme="minorHAnsi" w:hAnsiTheme="minorHAnsi" w:cstheme="minorHAnsi"/>
          <w:szCs w:val="24"/>
        </w:rPr>
        <w:t xml:space="preserve"> per un nucleo composto da tre persone;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€ 180,00</w:t>
      </w:r>
      <w:r w:rsidRPr="001740D3">
        <w:rPr>
          <w:rFonts w:asciiTheme="minorHAnsi" w:hAnsiTheme="minorHAnsi" w:cstheme="minorHAnsi"/>
          <w:szCs w:val="24"/>
        </w:rPr>
        <w:t xml:space="preserve"> per un nucleo composto da quattro persone;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€ 200,00</w:t>
      </w:r>
      <w:r w:rsidRPr="001740D3">
        <w:rPr>
          <w:rFonts w:asciiTheme="minorHAnsi" w:hAnsiTheme="minorHAnsi" w:cstheme="minorHAnsi"/>
          <w:szCs w:val="24"/>
        </w:rPr>
        <w:t xml:space="preserve"> per un nucleo composto da cinque persone o più persone.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</w:p>
    <w:p w:rsidR="00F668DD" w:rsidRPr="001740D3" w:rsidRDefault="00F668DD" w:rsidP="00F668DD">
      <w:pPr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OBBLIGHI DEI BENEFICIARI</w:t>
      </w:r>
    </w:p>
    <w:p w:rsidR="00F668DD" w:rsidRDefault="00F668DD" w:rsidP="00F668DD">
      <w:pPr>
        <w:rPr>
          <w:rFonts w:asciiTheme="minorHAnsi" w:hAnsiTheme="minorHAnsi" w:cstheme="minorHAnsi"/>
          <w:szCs w:val="24"/>
        </w:rPr>
      </w:pPr>
      <w:r w:rsidRPr="001740D3">
        <w:rPr>
          <w:rFonts w:asciiTheme="minorHAnsi" w:hAnsiTheme="minorHAnsi" w:cstheme="minorHAnsi"/>
          <w:szCs w:val="24"/>
        </w:rPr>
        <w:t>I beneficiari dei buoni spesa potranno utilizzarli solo per acquisti di generi alimentari o di beni di prima necessità.</w:t>
      </w:r>
    </w:p>
    <w:p w:rsidR="001740D3" w:rsidRPr="00893297" w:rsidRDefault="00D24F5C" w:rsidP="00D24F5C">
      <w:pPr>
        <w:rPr>
          <w:rFonts w:ascii="Calibri" w:eastAsia="Calibri" w:hAnsi="Calibri"/>
          <w:szCs w:val="22"/>
          <w:lang w:eastAsia="en-US"/>
        </w:rPr>
      </w:pPr>
      <w:r w:rsidRPr="00893297">
        <w:rPr>
          <w:rFonts w:ascii="Calibri" w:eastAsia="Calibri" w:hAnsi="Calibri"/>
          <w:szCs w:val="22"/>
          <w:lang w:eastAsia="en-US"/>
        </w:rPr>
        <w:t>Le spese potranno essere svolte nei</w:t>
      </w:r>
      <w:r>
        <w:rPr>
          <w:rFonts w:ascii="Calibri" w:eastAsia="Calibri" w:hAnsi="Calibri"/>
          <w:szCs w:val="22"/>
          <w:lang w:eastAsia="en-US"/>
        </w:rPr>
        <w:t xml:space="preserve"> negozi indicati nell’elenco che verrà inserito sul sito comunale istituzionale</w:t>
      </w:r>
      <w:r w:rsidRPr="00893297">
        <w:rPr>
          <w:rFonts w:ascii="Calibri" w:eastAsia="Calibri" w:hAnsi="Calibri"/>
          <w:szCs w:val="22"/>
          <w:lang w:eastAsia="en-US"/>
        </w:rPr>
        <w:t>, nel rispetto della normativa vigente che prevede di effettuare le spese nei negozi più vicini a casa</w:t>
      </w:r>
      <w:r w:rsidR="00F668DD" w:rsidRPr="001740D3">
        <w:rPr>
          <w:rFonts w:asciiTheme="minorHAnsi" w:hAnsiTheme="minorHAnsi" w:cstheme="minorHAnsi"/>
          <w:szCs w:val="24"/>
        </w:rPr>
        <w:t xml:space="preserve">. Tra i beni di prima necessità rientrano le spese alimentari, i prodotti per l’igiene personale, i farmaci, il </w:t>
      </w:r>
      <w:proofErr w:type="spellStart"/>
      <w:r w:rsidR="00F668DD" w:rsidRPr="001740D3">
        <w:rPr>
          <w:rFonts w:asciiTheme="minorHAnsi" w:hAnsiTheme="minorHAnsi" w:cstheme="minorHAnsi"/>
          <w:szCs w:val="24"/>
        </w:rPr>
        <w:t>pellet</w:t>
      </w:r>
      <w:proofErr w:type="spellEnd"/>
      <w:r w:rsidR="00F668DD" w:rsidRPr="001740D3">
        <w:rPr>
          <w:rFonts w:asciiTheme="minorHAnsi" w:hAnsiTheme="minorHAnsi" w:cstheme="minorHAnsi"/>
          <w:szCs w:val="24"/>
        </w:rPr>
        <w:t>, la bombola di gas</w:t>
      </w:r>
      <w:r w:rsidR="001740D3" w:rsidRPr="001740D3">
        <w:rPr>
          <w:rFonts w:ascii="Calibri" w:eastAsia="Calibri" w:hAnsi="Calibri"/>
          <w:szCs w:val="22"/>
          <w:lang w:eastAsia="en-US"/>
        </w:rPr>
        <w:t xml:space="preserve"> </w:t>
      </w:r>
      <w:r w:rsidR="001740D3">
        <w:rPr>
          <w:rFonts w:ascii="Calibri" w:eastAsia="Calibri" w:hAnsi="Calibri"/>
          <w:szCs w:val="22"/>
          <w:lang w:eastAsia="en-US"/>
        </w:rPr>
        <w:t>e le utenze domestiche</w:t>
      </w:r>
      <w:r w:rsidR="001740D3" w:rsidRPr="00893297">
        <w:rPr>
          <w:rFonts w:ascii="Calibri" w:eastAsia="Calibri" w:hAnsi="Calibri"/>
          <w:szCs w:val="22"/>
          <w:lang w:eastAsia="en-US"/>
        </w:rPr>
        <w:t>.</w:t>
      </w:r>
    </w:p>
    <w:p w:rsidR="00F668DD" w:rsidRPr="001740D3" w:rsidRDefault="00F668DD" w:rsidP="00F668DD">
      <w:pPr>
        <w:rPr>
          <w:rFonts w:asciiTheme="minorHAnsi" w:hAnsiTheme="minorHAnsi" w:cstheme="minorHAnsi"/>
          <w:szCs w:val="24"/>
        </w:rPr>
      </w:pPr>
    </w:p>
    <w:p w:rsidR="00F668DD" w:rsidRPr="001740D3" w:rsidRDefault="00F668DD" w:rsidP="00F668DD">
      <w:pPr>
        <w:rPr>
          <w:rFonts w:asciiTheme="minorHAnsi" w:hAnsiTheme="minorHAnsi" w:cstheme="minorHAnsi"/>
          <w:b/>
          <w:szCs w:val="24"/>
        </w:rPr>
      </w:pPr>
      <w:r w:rsidRPr="001740D3">
        <w:rPr>
          <w:rFonts w:asciiTheme="minorHAnsi" w:hAnsiTheme="minorHAnsi" w:cstheme="minorHAnsi"/>
          <w:b/>
          <w:szCs w:val="24"/>
        </w:rPr>
        <w:t>DOCUMENTI ED INFORMAZIONI</w:t>
      </w:r>
    </w:p>
    <w:p w:rsidR="001740D3" w:rsidRPr="001740D3" w:rsidRDefault="001740D3" w:rsidP="001740D3">
      <w:pPr>
        <w:spacing w:after="200" w:line="276" w:lineRule="auto"/>
        <w:rPr>
          <w:rFonts w:asciiTheme="minorHAnsi" w:eastAsia="Calibri" w:hAnsiTheme="minorHAnsi" w:cstheme="minorHAnsi"/>
          <w:szCs w:val="24"/>
          <w:lang w:eastAsia="en-US"/>
        </w:rPr>
      </w:pPr>
      <w:r w:rsidRPr="00893297">
        <w:rPr>
          <w:rFonts w:asciiTheme="minorHAnsi" w:eastAsia="Calibri" w:hAnsiTheme="minorHAnsi" w:cstheme="minorHAnsi"/>
          <w:szCs w:val="24"/>
          <w:lang w:eastAsia="en-US"/>
        </w:rPr>
        <w:t xml:space="preserve">Il bando ed il modulo di domanda si trovano pubblicati nel sito comunale </w:t>
      </w:r>
      <w:r w:rsidRPr="001740D3">
        <w:rPr>
          <w:rFonts w:asciiTheme="minorHAnsi" w:eastAsia="Calibri" w:hAnsiTheme="minorHAnsi" w:cstheme="minorHAnsi"/>
          <w:szCs w:val="24"/>
          <w:lang w:eastAsia="en-US"/>
        </w:rPr>
        <w:t xml:space="preserve">di </w:t>
      </w:r>
      <w:r>
        <w:rPr>
          <w:rFonts w:asciiTheme="minorHAnsi" w:eastAsia="Calibri" w:hAnsiTheme="minorHAnsi" w:cstheme="minorHAnsi"/>
          <w:szCs w:val="24"/>
          <w:lang w:eastAsia="en-US"/>
        </w:rPr>
        <w:t>Pieve di Soligo</w:t>
      </w:r>
      <w:r w:rsidRPr="00893297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1740D3" w:rsidRPr="00893297" w:rsidRDefault="001740D3" w:rsidP="001740D3">
      <w:pPr>
        <w:spacing w:after="200" w:line="276" w:lineRule="auto"/>
        <w:rPr>
          <w:rFonts w:asciiTheme="minorHAnsi" w:eastAsia="Calibri" w:hAnsiTheme="minorHAnsi" w:cstheme="minorHAnsi"/>
          <w:szCs w:val="24"/>
          <w:lang w:eastAsia="en-US"/>
        </w:rPr>
      </w:pPr>
      <w:r w:rsidRPr="00893297">
        <w:rPr>
          <w:rFonts w:asciiTheme="minorHAnsi" w:eastAsia="Calibri" w:hAnsiTheme="minorHAnsi" w:cstheme="minorHAnsi"/>
          <w:szCs w:val="24"/>
          <w:lang w:eastAsia="en-US"/>
        </w:rPr>
        <w:t>Per informazioni e per un sostegno nella compilazione della domanda si può telefonare ai servizi sociali a</w:t>
      </w:r>
      <w:r w:rsidRPr="001740D3">
        <w:rPr>
          <w:rFonts w:asciiTheme="minorHAnsi" w:eastAsia="Calibri" w:hAnsiTheme="minorHAnsi" w:cstheme="minorHAnsi"/>
          <w:szCs w:val="24"/>
          <w:lang w:eastAsia="en-US"/>
        </w:rPr>
        <w:t>l numero 0438985342</w:t>
      </w:r>
      <w:r w:rsidRPr="00893297">
        <w:rPr>
          <w:rFonts w:asciiTheme="minorHAnsi" w:eastAsia="Calibri" w:hAnsiTheme="minorHAnsi" w:cstheme="minorHAnsi"/>
          <w:szCs w:val="24"/>
          <w:lang w:eastAsia="en-US"/>
        </w:rPr>
        <w:t xml:space="preserve"> tutte le mattine dal lunedì al venerdì dalle ore </w:t>
      </w:r>
      <w:r w:rsidRPr="001740D3">
        <w:rPr>
          <w:rFonts w:asciiTheme="minorHAnsi" w:eastAsia="Calibri" w:hAnsiTheme="minorHAnsi" w:cstheme="minorHAnsi"/>
          <w:szCs w:val="24"/>
          <w:lang w:eastAsia="en-US"/>
        </w:rPr>
        <w:t>8.00</w:t>
      </w:r>
      <w:r w:rsidRPr="00893297">
        <w:rPr>
          <w:rFonts w:asciiTheme="minorHAnsi" w:eastAsia="Calibri" w:hAnsiTheme="minorHAnsi" w:cstheme="minorHAnsi"/>
          <w:szCs w:val="24"/>
          <w:lang w:eastAsia="en-US"/>
        </w:rPr>
        <w:t xml:space="preserve"> alle ore </w:t>
      </w:r>
      <w:r w:rsidRPr="001740D3">
        <w:rPr>
          <w:rFonts w:asciiTheme="minorHAnsi" w:eastAsia="Calibri" w:hAnsiTheme="minorHAnsi" w:cstheme="minorHAnsi"/>
          <w:szCs w:val="24"/>
          <w:lang w:eastAsia="en-US"/>
        </w:rPr>
        <w:t>12.30</w:t>
      </w:r>
      <w:r w:rsidRPr="00893297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9A14D8" w:rsidRPr="001740D3" w:rsidRDefault="009A14D8" w:rsidP="001B6591">
      <w:pPr>
        <w:rPr>
          <w:rFonts w:asciiTheme="minorHAnsi" w:hAnsiTheme="minorHAnsi" w:cstheme="minorHAnsi"/>
          <w:szCs w:val="24"/>
        </w:rPr>
      </w:pPr>
    </w:p>
    <w:p w:rsidR="00307E2D" w:rsidRDefault="00307E2D" w:rsidP="00307E2D">
      <w:pPr>
        <w:ind w:left="4536"/>
        <w:jc w:val="center"/>
      </w:pPr>
      <w:bookmarkStart w:id="0" w:name="_GoBack"/>
      <w:bookmarkEnd w:id="0"/>
      <w:r>
        <w:t>IL RESPONSABILE</w:t>
      </w:r>
    </w:p>
    <w:p w:rsidR="00307E2D" w:rsidRDefault="00307E2D" w:rsidP="00307E2D">
      <w:pPr>
        <w:ind w:left="4536"/>
        <w:jc w:val="center"/>
      </w:pPr>
      <w:r>
        <w:t>SERVIZI SOCIALI</w:t>
      </w:r>
    </w:p>
    <w:p w:rsidR="00307E2D" w:rsidRDefault="00307E2D" w:rsidP="00307E2D">
      <w:pPr>
        <w:ind w:left="4536"/>
        <w:jc w:val="center"/>
      </w:pPr>
      <w:r>
        <w:t>dott.ssa Loretta Gallon</w:t>
      </w:r>
    </w:p>
    <w:p w:rsidR="009A14D8" w:rsidRPr="001740D3" w:rsidRDefault="009A14D8" w:rsidP="00307E2D">
      <w:pPr>
        <w:rPr>
          <w:rFonts w:asciiTheme="minorHAnsi" w:hAnsiTheme="minorHAnsi" w:cstheme="minorHAnsi"/>
          <w:szCs w:val="24"/>
        </w:rPr>
      </w:pPr>
    </w:p>
    <w:sectPr w:rsidR="009A14D8" w:rsidRPr="001740D3" w:rsidSect="00897474">
      <w:headerReference w:type="default" r:id="rId9"/>
      <w:footerReference w:type="default" r:id="rId10"/>
      <w:pgSz w:w="11907" w:h="16840"/>
      <w:pgMar w:top="2269" w:right="1134" w:bottom="2410" w:left="1134" w:header="426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BD" w:rsidRDefault="004766BD">
      <w:r>
        <w:separator/>
      </w:r>
    </w:p>
  </w:endnote>
  <w:endnote w:type="continuationSeparator" w:id="0">
    <w:p w:rsidR="004766BD" w:rsidRDefault="0047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D8" w:rsidRDefault="009A14D8" w:rsidP="009A14D8">
    <w:pPr>
      <w:pStyle w:val="Pidipagina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jc w:val="left"/>
      <w:rPr>
        <w:b/>
        <w:bCs/>
        <w:sz w:val="16"/>
      </w:rPr>
    </w:pPr>
    <w:r>
      <w:rPr>
        <w:b/>
        <w:bCs/>
        <w:sz w:val="16"/>
      </w:rPr>
      <w:t>INDICAZIONI UTILI ALL’UTENZA</w:t>
    </w:r>
  </w:p>
  <w:p w:rsidR="009A14D8" w:rsidRDefault="009A14D8" w:rsidP="009A14D8">
    <w:pPr>
      <w:pStyle w:val="Pidipagina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jc w:val="left"/>
      <w:rPr>
        <w:sz w:val="16"/>
      </w:rPr>
    </w:pPr>
    <w:r>
      <w:rPr>
        <w:sz w:val="16"/>
      </w:rPr>
      <w:t>Competenza: Servizi Sociali</w:t>
    </w:r>
  </w:p>
  <w:p w:rsidR="009A14D8" w:rsidRDefault="009A14D8" w:rsidP="009A14D8">
    <w:pPr>
      <w:pStyle w:val="Pidipagina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jc w:val="left"/>
      <w:rPr>
        <w:sz w:val="16"/>
      </w:rPr>
    </w:pPr>
    <w:r>
      <w:rPr>
        <w:sz w:val="16"/>
      </w:rPr>
      <w:t>Responsabile del servizio: dott.ssa Loretta Gallon</w:t>
    </w:r>
  </w:p>
  <w:p w:rsidR="009A14D8" w:rsidRDefault="009A14D8" w:rsidP="009A14D8">
    <w:pPr>
      <w:pStyle w:val="Pidipagina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jc w:val="left"/>
      <w:rPr>
        <w:sz w:val="16"/>
      </w:rPr>
    </w:pPr>
    <w:r>
      <w:rPr>
        <w:sz w:val="16"/>
      </w:rPr>
      <w:t xml:space="preserve">Responsabile del procedimento: dott.ssa Loretta Gallon – tel. 0438/985342 – fax 0438/985300 – </w:t>
    </w:r>
    <w:hyperlink r:id="rId1" w:history="1">
      <w:r>
        <w:rPr>
          <w:rStyle w:val="Collegamentoipertestuale"/>
          <w:sz w:val="16"/>
        </w:rPr>
        <w:t>sociali@comunepievedisoligo.it</w:t>
      </w:r>
    </w:hyperlink>
  </w:p>
  <w:p w:rsidR="009A14D8" w:rsidRDefault="009A14D8" w:rsidP="009A14D8">
    <w:pPr>
      <w:pStyle w:val="Pidipagina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jc w:val="left"/>
      <w:rPr>
        <w:sz w:val="16"/>
      </w:rPr>
    </w:pPr>
    <w:r>
      <w:rPr>
        <w:sz w:val="16"/>
      </w:rPr>
      <w:t>Orario di apertura al pubblico: lunedì ore 15.00-17.30; mercoledì e venerdì ore 9.00-12.00 (si suggerisce di fissare un appuntamento)</w:t>
    </w:r>
  </w:p>
  <w:p w:rsidR="007D01E7" w:rsidRPr="00897474" w:rsidRDefault="007D01E7" w:rsidP="00897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BD" w:rsidRDefault="004766BD">
      <w:r>
        <w:separator/>
      </w:r>
    </w:p>
  </w:footnote>
  <w:footnote w:type="continuationSeparator" w:id="0">
    <w:p w:rsidR="004766BD" w:rsidRDefault="0047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008" w:rsidRPr="009D0858" w:rsidRDefault="00EB7008" w:rsidP="007D01E7">
    <w:pPr>
      <w:framePr w:w="2923" w:h="1009" w:hSpace="141" w:wrap="around" w:vAnchor="page" w:hAnchor="page" w:x="7780" w:y="526"/>
      <w:rPr>
        <w:rFonts w:ascii="Garamond" w:hAnsi="Garamond"/>
        <w:sz w:val="44"/>
      </w:rPr>
    </w:pPr>
    <w:r w:rsidRPr="009D0858">
      <w:rPr>
        <w:rFonts w:ascii="Garamond" w:hAnsi="Garamond"/>
        <w:sz w:val="44"/>
      </w:rPr>
      <w:t>Comune di</w:t>
    </w:r>
  </w:p>
  <w:p w:rsidR="00EB7008" w:rsidRPr="009D0858" w:rsidRDefault="00EB7008" w:rsidP="007D01E7">
    <w:pPr>
      <w:framePr w:w="2923" w:h="1009" w:hSpace="141" w:wrap="around" w:vAnchor="page" w:hAnchor="page" w:x="7780" w:y="526"/>
      <w:rPr>
        <w:rFonts w:ascii="Garamond" w:hAnsi="Garamond"/>
        <w:sz w:val="44"/>
      </w:rPr>
    </w:pPr>
    <w:r w:rsidRPr="009D0858">
      <w:rPr>
        <w:rFonts w:ascii="Garamond" w:hAnsi="Garamond"/>
        <w:sz w:val="44"/>
      </w:rPr>
      <w:t>Pieve di Soligo</w:t>
    </w:r>
  </w:p>
  <w:p w:rsidR="00EB7008" w:rsidRPr="009D0858" w:rsidRDefault="00EB7008" w:rsidP="007D01E7">
    <w:pPr>
      <w:framePr w:w="2923" w:h="1009" w:hSpace="141" w:wrap="around" w:vAnchor="page" w:hAnchor="page" w:x="7780" w:y="526"/>
      <w:rPr>
        <w:rFonts w:ascii="Garamond" w:hAnsi="Garamond"/>
        <w:sz w:val="44"/>
      </w:rPr>
    </w:pPr>
    <w:r w:rsidRPr="009D0858">
      <w:rPr>
        <w:rFonts w:ascii="Garamond" w:hAnsi="Garamond"/>
      </w:rPr>
      <w:t xml:space="preserve"> Provincia di Treviso</w:t>
    </w:r>
  </w:p>
  <w:p w:rsidR="00C459D1" w:rsidRPr="009D0858" w:rsidRDefault="00EB7008" w:rsidP="00C459D1">
    <w:pPr>
      <w:framePr w:w="4108" w:h="1153" w:hSpace="141" w:wrap="around" w:vAnchor="page" w:hAnchor="page" w:x="1337" w:y="594"/>
      <w:rPr>
        <w:rFonts w:ascii="Garamond" w:hAnsi="Garamond"/>
        <w:sz w:val="20"/>
      </w:rPr>
    </w:pPr>
    <w:r w:rsidRPr="009D0858">
      <w:rPr>
        <w:rFonts w:ascii="Garamond" w:hAnsi="Garamond"/>
        <w:sz w:val="20"/>
      </w:rPr>
      <w:t xml:space="preserve">Via </w:t>
    </w:r>
    <w:r w:rsidR="007D01E7" w:rsidRPr="009D0858">
      <w:rPr>
        <w:rFonts w:ascii="Garamond" w:hAnsi="Garamond"/>
        <w:sz w:val="20"/>
      </w:rPr>
      <w:t>E. Majorana</w:t>
    </w:r>
    <w:r w:rsidR="00C459D1" w:rsidRPr="009D0858">
      <w:rPr>
        <w:rFonts w:ascii="Garamond" w:hAnsi="Garamond"/>
        <w:sz w:val="20"/>
      </w:rPr>
      <w:t>, 186</w:t>
    </w:r>
    <w:r w:rsidRPr="009D0858">
      <w:rPr>
        <w:rFonts w:ascii="Garamond" w:hAnsi="Garamond"/>
        <w:sz w:val="20"/>
      </w:rPr>
      <w:t xml:space="preserve"> </w:t>
    </w:r>
  </w:p>
  <w:p w:rsidR="00EB7008" w:rsidRPr="009D0858" w:rsidRDefault="00EB7008" w:rsidP="00C459D1">
    <w:pPr>
      <w:framePr w:w="4108" w:h="1153" w:hSpace="141" w:wrap="around" w:vAnchor="page" w:hAnchor="page" w:x="1337" w:y="594"/>
      <w:rPr>
        <w:rFonts w:ascii="Garamond" w:hAnsi="Garamond"/>
        <w:sz w:val="20"/>
      </w:rPr>
    </w:pPr>
    <w:r w:rsidRPr="009D0858">
      <w:rPr>
        <w:rFonts w:ascii="Garamond" w:hAnsi="Garamond"/>
        <w:sz w:val="20"/>
      </w:rPr>
      <w:t>31053 PIEVE DI SOLIGO TV</w:t>
    </w:r>
  </w:p>
  <w:p w:rsidR="00EB7008" w:rsidRPr="009D0858" w:rsidRDefault="007C7843" w:rsidP="00C459D1">
    <w:pPr>
      <w:framePr w:w="4108" w:h="1153" w:hSpace="141" w:wrap="around" w:vAnchor="page" w:hAnchor="page" w:x="1337" w:y="594"/>
      <w:rPr>
        <w:rFonts w:ascii="Garamond" w:hAnsi="Garamond"/>
        <w:sz w:val="20"/>
        <w:lang w:val="en-US"/>
      </w:rPr>
    </w:pPr>
    <w:r w:rsidRPr="009D0858">
      <w:rPr>
        <w:rFonts w:ascii="Garamond" w:hAnsi="Garamond"/>
        <w:sz w:val="20"/>
        <w:lang w:val="en-US"/>
      </w:rPr>
      <w:t>www.comune.pievedisoligo.tv.it</w:t>
    </w:r>
  </w:p>
  <w:p w:rsidR="00EB7008" w:rsidRPr="009D0858" w:rsidRDefault="00EB7008" w:rsidP="00C459D1">
    <w:pPr>
      <w:framePr w:w="4108" w:h="1153" w:hSpace="141" w:wrap="around" w:vAnchor="page" w:hAnchor="page" w:x="1337" w:y="594"/>
      <w:rPr>
        <w:rFonts w:ascii="Garamond" w:hAnsi="Garamond"/>
        <w:sz w:val="20"/>
        <w:lang w:val="en-US"/>
      </w:rPr>
    </w:pPr>
    <w:r w:rsidRPr="009D0858">
      <w:rPr>
        <w:rFonts w:ascii="Garamond" w:hAnsi="Garamond"/>
        <w:sz w:val="20"/>
        <w:lang w:val="en-US"/>
      </w:rPr>
      <w:t xml:space="preserve">Tel. 0438/9853 </w:t>
    </w:r>
    <w:r w:rsidR="007D01E7">
      <w:rPr>
        <w:rFonts w:ascii="Garamond" w:hAnsi="Garamond"/>
        <w:sz w:val="20"/>
        <w:lang w:val="en-US"/>
      </w:rPr>
      <w:t>-</w:t>
    </w:r>
    <w:r w:rsidRPr="009D0858">
      <w:rPr>
        <w:rFonts w:ascii="Garamond" w:hAnsi="Garamond"/>
        <w:sz w:val="20"/>
        <w:lang w:val="en-US"/>
      </w:rPr>
      <w:t xml:space="preserve"> Fax 0438/985300</w:t>
    </w:r>
  </w:p>
  <w:p w:rsidR="00EB7008" w:rsidRPr="009D0858" w:rsidRDefault="00EB7008" w:rsidP="00C459D1">
    <w:pPr>
      <w:framePr w:w="4108" w:h="1153" w:hSpace="141" w:wrap="around" w:vAnchor="page" w:hAnchor="page" w:x="1337" w:y="594"/>
      <w:rPr>
        <w:rFonts w:ascii="Garamond" w:hAnsi="Garamond"/>
        <w:sz w:val="20"/>
      </w:rPr>
    </w:pPr>
    <w:r w:rsidRPr="009D0858">
      <w:rPr>
        <w:rFonts w:ascii="Garamond" w:hAnsi="Garamond"/>
        <w:sz w:val="20"/>
      </w:rPr>
      <w:t xml:space="preserve">C.F. e P.I. </w:t>
    </w:r>
    <w:smartTag w:uri="urn:schemas-microsoft-com:office:smarttags" w:element="phone">
      <w:smartTagPr>
        <w:attr w:uri="urn:schemas-microsoft-com:office:office" w:name="ls" w:val="trans"/>
      </w:smartTagPr>
      <w:r w:rsidRPr="009D0858">
        <w:rPr>
          <w:rFonts w:ascii="Garamond" w:hAnsi="Garamond"/>
          <w:sz w:val="20"/>
        </w:rPr>
        <w:t>00445940265</w:t>
      </w:r>
    </w:smartTag>
  </w:p>
  <w:p w:rsidR="00EB7008" w:rsidRDefault="00B61A21">
    <w:pPr>
      <w:pStyle w:val="Intestazione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2689860</wp:posOffset>
          </wp:positionH>
          <wp:positionV relativeFrom="paragraph">
            <wp:posOffset>0</wp:posOffset>
          </wp:positionV>
          <wp:extent cx="728980" cy="848360"/>
          <wp:effectExtent l="0" t="0" r="0" b="8890"/>
          <wp:wrapNone/>
          <wp:docPr id="5" name="Immagine 5" descr="COMUNE4_200x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E4_200x3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100330</wp:posOffset>
              </wp:positionH>
              <wp:positionV relativeFrom="paragraph">
                <wp:posOffset>1016000</wp:posOffset>
              </wp:positionV>
              <wp:extent cx="594423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F1DD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80pt" to="475.9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" o:allowincell="f" strokeweight=".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8B3"/>
    <w:multiLevelType w:val="multilevel"/>
    <w:tmpl w:val="27D69A8A"/>
    <w:lvl w:ilvl="0">
      <w:start w:val="1"/>
      <w:numFmt w:val="decimal"/>
      <w:pStyle w:val="Livello1"/>
      <w:lvlText w:val="%1."/>
      <w:lvlJc w:val="left"/>
      <w:pPr>
        <w:ind w:left="360" w:hanging="360"/>
      </w:pPr>
    </w:lvl>
    <w:lvl w:ilvl="1">
      <w:start w:val="1"/>
      <w:numFmt w:val="decimal"/>
      <w:pStyle w:val="Livello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vello3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Livello4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Titolo4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55B53BB1"/>
    <w:multiLevelType w:val="hybridMultilevel"/>
    <w:tmpl w:val="85767CA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987E90"/>
    <w:multiLevelType w:val="hybridMultilevel"/>
    <w:tmpl w:val="9DFC4AF2"/>
    <w:lvl w:ilvl="0" w:tplc="EFA297E4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A8229A"/>
    <w:multiLevelType w:val="hybridMultilevel"/>
    <w:tmpl w:val="696AA024"/>
    <w:lvl w:ilvl="0" w:tplc="EBCA4ED0">
      <w:numFmt w:val="bullet"/>
      <w:lvlText w:val=""/>
      <w:lvlJc w:val="left"/>
      <w:pPr>
        <w:ind w:left="91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F8433BE">
      <w:numFmt w:val="bullet"/>
      <w:lvlText w:val=""/>
      <w:lvlJc w:val="left"/>
      <w:pPr>
        <w:ind w:left="146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FD6CE08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3" w:tplc="B4AEF00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F97A6C5C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5" w:tplc="98E0544A">
      <w:numFmt w:val="bullet"/>
      <w:lvlText w:val="•"/>
      <w:lvlJc w:val="left"/>
      <w:pPr>
        <w:ind w:left="4876" w:hanging="360"/>
      </w:pPr>
      <w:rPr>
        <w:rFonts w:hint="default"/>
        <w:lang w:val="it-IT" w:eastAsia="en-US" w:bidi="ar-SA"/>
      </w:rPr>
    </w:lvl>
    <w:lvl w:ilvl="6" w:tplc="33B40BCC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7" w:tplc="DBB2B596">
      <w:numFmt w:val="bullet"/>
      <w:lvlText w:val="•"/>
      <w:lvlJc w:val="left"/>
      <w:pPr>
        <w:ind w:left="6584" w:hanging="360"/>
      </w:pPr>
      <w:rPr>
        <w:rFonts w:hint="default"/>
        <w:lang w:val="it-IT" w:eastAsia="en-US" w:bidi="ar-SA"/>
      </w:rPr>
    </w:lvl>
    <w:lvl w:ilvl="8" w:tplc="E6C48236">
      <w:numFmt w:val="bullet"/>
      <w:lvlText w:val="•"/>
      <w:lvlJc w:val="left"/>
      <w:pPr>
        <w:ind w:left="743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DF767F9"/>
    <w:multiLevelType w:val="hybridMultilevel"/>
    <w:tmpl w:val="B36481F4"/>
    <w:lvl w:ilvl="0" w:tplc="D098E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45"/>
    <w:rsid w:val="0001113F"/>
    <w:rsid w:val="000270B1"/>
    <w:rsid w:val="00067663"/>
    <w:rsid w:val="000740E2"/>
    <w:rsid w:val="0007572C"/>
    <w:rsid w:val="000809AF"/>
    <w:rsid w:val="0008618E"/>
    <w:rsid w:val="00087C4B"/>
    <w:rsid w:val="000B351C"/>
    <w:rsid w:val="000C258F"/>
    <w:rsid w:val="000F39F1"/>
    <w:rsid w:val="00105E75"/>
    <w:rsid w:val="00110B92"/>
    <w:rsid w:val="00120063"/>
    <w:rsid w:val="00121CA9"/>
    <w:rsid w:val="00164DB7"/>
    <w:rsid w:val="001740D3"/>
    <w:rsid w:val="001920BD"/>
    <w:rsid w:val="001B30E8"/>
    <w:rsid w:val="001B6591"/>
    <w:rsid w:val="001C04EB"/>
    <w:rsid w:val="001D111F"/>
    <w:rsid w:val="001D42D7"/>
    <w:rsid w:val="002239D9"/>
    <w:rsid w:val="002C28EF"/>
    <w:rsid w:val="002C7502"/>
    <w:rsid w:val="002E53BF"/>
    <w:rsid w:val="002F0B8A"/>
    <w:rsid w:val="00305AD2"/>
    <w:rsid w:val="00307E2D"/>
    <w:rsid w:val="0031731C"/>
    <w:rsid w:val="0032313E"/>
    <w:rsid w:val="0033189D"/>
    <w:rsid w:val="00334DD3"/>
    <w:rsid w:val="0035490D"/>
    <w:rsid w:val="0035507E"/>
    <w:rsid w:val="003755FD"/>
    <w:rsid w:val="003C5F67"/>
    <w:rsid w:val="003D2FFF"/>
    <w:rsid w:val="00406F1F"/>
    <w:rsid w:val="00434FEF"/>
    <w:rsid w:val="00470F26"/>
    <w:rsid w:val="004766BD"/>
    <w:rsid w:val="004A0C80"/>
    <w:rsid w:val="004C5D29"/>
    <w:rsid w:val="004D12F1"/>
    <w:rsid w:val="005014CD"/>
    <w:rsid w:val="0050607F"/>
    <w:rsid w:val="00507064"/>
    <w:rsid w:val="005522ED"/>
    <w:rsid w:val="0056471E"/>
    <w:rsid w:val="005800D9"/>
    <w:rsid w:val="005C2DD9"/>
    <w:rsid w:val="005D0777"/>
    <w:rsid w:val="005D15BC"/>
    <w:rsid w:val="005D4215"/>
    <w:rsid w:val="005D5720"/>
    <w:rsid w:val="005E4024"/>
    <w:rsid w:val="005F7B71"/>
    <w:rsid w:val="00624595"/>
    <w:rsid w:val="00630F74"/>
    <w:rsid w:val="00663F78"/>
    <w:rsid w:val="006C70D4"/>
    <w:rsid w:val="00714C37"/>
    <w:rsid w:val="0077382B"/>
    <w:rsid w:val="007739A2"/>
    <w:rsid w:val="00783B32"/>
    <w:rsid w:val="007B0C6F"/>
    <w:rsid w:val="007C7811"/>
    <w:rsid w:val="007C7843"/>
    <w:rsid w:val="007D01E7"/>
    <w:rsid w:val="007D461A"/>
    <w:rsid w:val="007F6037"/>
    <w:rsid w:val="0081332D"/>
    <w:rsid w:val="00813D75"/>
    <w:rsid w:val="00820A90"/>
    <w:rsid w:val="00824BF8"/>
    <w:rsid w:val="0083001E"/>
    <w:rsid w:val="00847A9F"/>
    <w:rsid w:val="0085151E"/>
    <w:rsid w:val="00852F06"/>
    <w:rsid w:val="00897474"/>
    <w:rsid w:val="008B137D"/>
    <w:rsid w:val="008C2A18"/>
    <w:rsid w:val="008E5551"/>
    <w:rsid w:val="009222FD"/>
    <w:rsid w:val="0096561F"/>
    <w:rsid w:val="00973DDE"/>
    <w:rsid w:val="00985F44"/>
    <w:rsid w:val="0098745B"/>
    <w:rsid w:val="009A14D8"/>
    <w:rsid w:val="009D0858"/>
    <w:rsid w:val="009D56FA"/>
    <w:rsid w:val="009E2DEF"/>
    <w:rsid w:val="00A44273"/>
    <w:rsid w:val="00A54695"/>
    <w:rsid w:val="00A9702E"/>
    <w:rsid w:val="00AA1E47"/>
    <w:rsid w:val="00AF3101"/>
    <w:rsid w:val="00AF4AD2"/>
    <w:rsid w:val="00B00A7F"/>
    <w:rsid w:val="00B61A21"/>
    <w:rsid w:val="00B747F0"/>
    <w:rsid w:val="00B81A34"/>
    <w:rsid w:val="00B87119"/>
    <w:rsid w:val="00BE208F"/>
    <w:rsid w:val="00C122BF"/>
    <w:rsid w:val="00C15021"/>
    <w:rsid w:val="00C42478"/>
    <w:rsid w:val="00C459D1"/>
    <w:rsid w:val="00C54A90"/>
    <w:rsid w:val="00C628AC"/>
    <w:rsid w:val="00C94275"/>
    <w:rsid w:val="00CF3745"/>
    <w:rsid w:val="00D22085"/>
    <w:rsid w:val="00D24F5C"/>
    <w:rsid w:val="00D33005"/>
    <w:rsid w:val="00D529D9"/>
    <w:rsid w:val="00D81B61"/>
    <w:rsid w:val="00D84A95"/>
    <w:rsid w:val="00DB5B59"/>
    <w:rsid w:val="00DC2C40"/>
    <w:rsid w:val="00DE1186"/>
    <w:rsid w:val="00DF034D"/>
    <w:rsid w:val="00DF0A73"/>
    <w:rsid w:val="00DF160A"/>
    <w:rsid w:val="00DF4EA3"/>
    <w:rsid w:val="00E010FD"/>
    <w:rsid w:val="00E06A3C"/>
    <w:rsid w:val="00E251B5"/>
    <w:rsid w:val="00E331F3"/>
    <w:rsid w:val="00EB7008"/>
    <w:rsid w:val="00EE024C"/>
    <w:rsid w:val="00F315EF"/>
    <w:rsid w:val="00F34012"/>
    <w:rsid w:val="00F37CEF"/>
    <w:rsid w:val="00F638F5"/>
    <w:rsid w:val="00F668DD"/>
    <w:rsid w:val="00F740ED"/>
    <w:rsid w:val="00F8734E"/>
    <w:rsid w:val="00FA1EF2"/>
    <w:rsid w:val="00FC4AED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26E6B660"/>
  <w15:chartTrackingRefBased/>
  <w15:docId w15:val="{5D373E33-B894-4A59-8333-FDA3945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2">
    <w:name w:val="heading 2"/>
    <w:basedOn w:val="Livello2"/>
    <w:next w:val="Livello2"/>
    <w:link w:val="Titolo2Carattere"/>
    <w:uiPriority w:val="9"/>
    <w:unhideWhenUsed/>
    <w:qFormat/>
    <w:rsid w:val="00897474"/>
    <w:rPr>
      <w:caps/>
    </w:rPr>
  </w:style>
  <w:style w:type="paragraph" w:styleId="Titolo4">
    <w:name w:val="heading 4"/>
    <w:basedOn w:val="Livello4"/>
    <w:next w:val="Normale"/>
    <w:link w:val="Titolo4Carattere"/>
    <w:uiPriority w:val="9"/>
    <w:unhideWhenUsed/>
    <w:qFormat/>
    <w:rsid w:val="00897474"/>
    <w:pPr>
      <w:numPr>
        <w:ilvl w:val="4"/>
      </w:numPr>
      <w:spacing w:before="0" w:after="0"/>
      <w:ind w:left="1134" w:hanging="1134"/>
    </w:pPr>
    <w:rPr>
      <w:b w:val="0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10B92"/>
    <w:rPr>
      <w:sz w:val="24"/>
    </w:rPr>
  </w:style>
  <w:style w:type="character" w:styleId="Collegamentoipertestuale">
    <w:name w:val="Hyperlink"/>
    <w:rsid w:val="00110B9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24B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4BF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34DD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31731C"/>
    <w:pPr>
      <w:jc w:val="left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31731C"/>
    <w:rPr>
      <w:rFonts w:ascii="Courier New" w:hAnsi="Courier Ne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7474"/>
    <w:rPr>
      <w:rFonts w:ascii="Calibri" w:hAnsi="Calibri"/>
      <w:b/>
      <w:caps/>
      <w:sz w:val="24"/>
      <w:szCs w:val="36"/>
      <w:lang w:eastAsia="en-US"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7474"/>
    <w:rPr>
      <w:rFonts w:ascii="Calibri" w:hAnsi="Calibri"/>
      <w:i/>
      <w:sz w:val="24"/>
      <w:szCs w:val="22"/>
      <w:lang w:eastAsia="en-US" w:bidi="en-US"/>
    </w:rPr>
  </w:style>
  <w:style w:type="paragraph" w:customStyle="1" w:styleId="TitoliTabella">
    <w:name w:val="Titoli Tabella"/>
    <w:basedOn w:val="Normale"/>
    <w:next w:val="Normale"/>
    <w:autoRedefine/>
    <w:rsid w:val="00897474"/>
    <w:pPr>
      <w:jc w:val="center"/>
    </w:pPr>
    <w:rPr>
      <w:rFonts w:ascii="Calibri" w:hAnsi="Calibri"/>
      <w:b/>
    </w:rPr>
  </w:style>
  <w:style w:type="paragraph" w:customStyle="1" w:styleId="Livello1">
    <w:name w:val="Livello 1"/>
    <w:basedOn w:val="Paragrafoelenco"/>
    <w:rsid w:val="00897474"/>
    <w:pPr>
      <w:numPr>
        <w:numId w:val="3"/>
      </w:numPr>
      <w:spacing w:line="276" w:lineRule="auto"/>
      <w:ind w:left="425" w:hanging="425"/>
      <w:outlineLvl w:val="0"/>
    </w:pPr>
    <w:rPr>
      <w:rFonts w:ascii="Calibri" w:hAnsi="Calibri"/>
      <w:b/>
      <w:sz w:val="28"/>
      <w:szCs w:val="48"/>
      <w:lang w:eastAsia="en-US" w:bidi="en-US"/>
    </w:rPr>
  </w:style>
  <w:style w:type="paragraph" w:customStyle="1" w:styleId="Livello2">
    <w:name w:val="Livello 2"/>
    <w:basedOn w:val="Paragrafoelenco"/>
    <w:link w:val="Livello2Carattere"/>
    <w:rsid w:val="00897474"/>
    <w:pPr>
      <w:numPr>
        <w:ilvl w:val="1"/>
        <w:numId w:val="3"/>
      </w:numPr>
      <w:spacing w:line="276" w:lineRule="auto"/>
      <w:contextualSpacing w:val="0"/>
      <w:outlineLvl w:val="1"/>
    </w:pPr>
    <w:rPr>
      <w:rFonts w:ascii="Calibri" w:hAnsi="Calibri"/>
      <w:b/>
      <w:szCs w:val="36"/>
      <w:lang w:eastAsia="en-US" w:bidi="en-US"/>
    </w:rPr>
  </w:style>
  <w:style w:type="paragraph" w:customStyle="1" w:styleId="Livello3">
    <w:name w:val="Livello 3"/>
    <w:basedOn w:val="Paragrafoelenco"/>
    <w:rsid w:val="00897474"/>
    <w:pPr>
      <w:numPr>
        <w:ilvl w:val="2"/>
        <w:numId w:val="3"/>
      </w:numPr>
      <w:spacing w:before="360" w:after="200" w:line="276" w:lineRule="auto"/>
      <w:ind w:left="992" w:hanging="992"/>
      <w:contextualSpacing w:val="0"/>
      <w:outlineLvl w:val="2"/>
    </w:pPr>
    <w:rPr>
      <w:rFonts w:ascii="Calibri" w:hAnsi="Calibri"/>
      <w:b/>
      <w:szCs w:val="28"/>
      <w:lang w:eastAsia="en-US" w:bidi="en-US"/>
    </w:rPr>
  </w:style>
  <w:style w:type="character" w:customStyle="1" w:styleId="Livello2Carattere">
    <w:name w:val="Livello 2 Carattere"/>
    <w:link w:val="Livello2"/>
    <w:rsid w:val="00897474"/>
    <w:rPr>
      <w:rFonts w:ascii="Calibri" w:hAnsi="Calibri"/>
      <w:b/>
      <w:sz w:val="24"/>
      <w:szCs w:val="36"/>
      <w:lang w:eastAsia="en-US" w:bidi="en-US"/>
    </w:rPr>
  </w:style>
  <w:style w:type="paragraph" w:customStyle="1" w:styleId="Livello4">
    <w:name w:val="Livello 4"/>
    <w:basedOn w:val="Paragrafoelenco"/>
    <w:rsid w:val="00897474"/>
    <w:pPr>
      <w:numPr>
        <w:ilvl w:val="3"/>
        <w:numId w:val="3"/>
      </w:numPr>
      <w:spacing w:before="240" w:after="200" w:line="276" w:lineRule="auto"/>
      <w:ind w:left="1134" w:hanging="1134"/>
      <w:outlineLvl w:val="3"/>
    </w:pPr>
    <w:rPr>
      <w:rFonts w:ascii="Calibri" w:hAnsi="Calibri"/>
      <w:b/>
      <w:szCs w:val="22"/>
      <w:lang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F668DD"/>
    <w:pPr>
      <w:widowControl w:val="0"/>
      <w:autoSpaceDE w:val="0"/>
      <w:autoSpaceDN w:val="0"/>
      <w:jc w:val="left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68DD"/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i@comunepievedisolig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i@comunepievedisoli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DF36-7083-4E47-A62B-C947D67A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23 maggio 1997</vt:lpstr>
    </vt:vector>
  </TitlesOfParts>
  <Company>CASSAMARCA S.P.A.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maggio 1997</dc:title>
  <dc:subject/>
  <dc:creator>Simioni Sonia</dc:creator>
  <cp:keywords/>
  <dc:description/>
  <cp:lastModifiedBy>Gallon Loretta</cp:lastModifiedBy>
  <cp:revision>7</cp:revision>
  <cp:lastPrinted>2019-04-18T16:25:00Z</cp:lastPrinted>
  <dcterms:created xsi:type="dcterms:W3CDTF">2020-04-02T08:42:00Z</dcterms:created>
  <dcterms:modified xsi:type="dcterms:W3CDTF">2020-04-02T09:14:00Z</dcterms:modified>
</cp:coreProperties>
</file>